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Les raccords à sertir possèdent un</w:t>
      </w:r>
      <w:bookmarkStart w:id="0" w:name="_GoBack"/>
      <w:bookmarkEnd w:id="0"/>
      <w:r w:rsidRPr="00D30542">
        <w:rPr>
          <w:lang w:val="fr-BE"/>
        </w:rPr>
        <w:t xml:space="preserve"> </w:t>
      </w:r>
      <w:r w:rsidR="002A6284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2A6284" w:rsidRPr="003C78B8">
        <w:rPr>
          <w:i/>
          <w:iCs/>
          <w:highlight w:val="yellow"/>
          <w:lang w:val="fr-BE"/>
        </w:rPr>
        <w:t>com</w:t>
      </w:r>
      <w:r w:rsidR="00C01710">
        <w:rPr>
          <w:i/>
          <w:iCs/>
          <w:highlight w:val="yellow"/>
          <w:lang w:val="fr-BE"/>
        </w:rPr>
        <w:t>p</w:t>
      </w:r>
      <w:r w:rsidR="002A6284" w:rsidRPr="003C78B8">
        <w:rPr>
          <w:i/>
          <w:iCs/>
          <w:highlight w:val="yellow"/>
          <w:lang w:val="fr-BE"/>
        </w:rPr>
        <w:t>létér</w:t>
      </w:r>
      <w:proofErr w:type="spellEnd"/>
      <w:r w:rsidR="002A6284" w:rsidRPr="003C78B8">
        <w:rPr>
          <w:i/>
          <w:iCs/>
          <w:highlight w:val="yellow"/>
          <w:lang w:val="fr-BE"/>
        </w:rPr>
        <w:t xml:space="preserve"> avec type O-ring</w:t>
      </w:r>
      <w:r w:rsidR="002A6284">
        <w:rPr>
          <w:i/>
          <w:iCs/>
          <w:highlight w:val="yellow"/>
          <w:lang w:val="fr-BE"/>
        </w:rPr>
        <w:t xml:space="preserve"> </w:t>
      </w:r>
      <w:r w:rsidR="002A6284" w:rsidRPr="003C78B8">
        <w:rPr>
          <w:highlight w:val="yellow"/>
          <w:vertAlign w:val="superscript"/>
          <w:lang w:val="fr-BE"/>
        </w:rPr>
        <w:t>(1)</w:t>
      </w:r>
      <w:r w:rsidR="002A6284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8F34C9">
        <w:rPr>
          <w:highlight w:val="yellow"/>
          <w:lang w:val="fr-BE"/>
        </w:rPr>
        <w:t xml:space="preserve">L’O-ring a été conçu d’une manière telle que, lors de l’essai de pression, les assemblages non sertis sont aisément </w:t>
      </w:r>
      <w:r w:rsidRPr="002A6284">
        <w:rPr>
          <w:highlight w:val="yellow"/>
          <w:lang w:val="fr-BE"/>
        </w:rPr>
        <w:t>détectés</w:t>
      </w:r>
      <w:r w:rsidR="002A6284" w:rsidRPr="002A6284">
        <w:rPr>
          <w:highlight w:val="yellow"/>
          <w:lang w:val="fr-BE"/>
        </w:rPr>
        <w:t xml:space="preserve">. </w:t>
      </w:r>
      <w:r w:rsidR="002A6284" w:rsidRPr="002A6284">
        <w:rPr>
          <w:highlight w:val="yellow"/>
          <w:vertAlign w:val="superscript"/>
          <w:lang w:val="fr-BE"/>
        </w:rPr>
        <w:t>(</w:t>
      </w:r>
      <w:r w:rsidR="002A6284" w:rsidRPr="00CF5D03">
        <w:rPr>
          <w:highlight w:val="yellow"/>
          <w:vertAlign w:val="superscript"/>
          <w:lang w:val="fr-BE"/>
        </w:rPr>
        <w:t>2)</w:t>
      </w:r>
      <w:r w:rsidR="002A6284" w:rsidRPr="00CF5D03">
        <w:rPr>
          <w:lang w:val="fr-BE"/>
        </w:rPr>
        <w:t xml:space="preserve">  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2A6284" w:rsidRPr="00C01710" w:rsidTr="00D30542">
        <w:tc>
          <w:tcPr>
            <w:tcW w:w="4815" w:type="dxa"/>
          </w:tcPr>
          <w:p w:rsidR="002A6284" w:rsidRDefault="002A6284" w:rsidP="002A6284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2A6284" w:rsidRPr="001C49B8" w:rsidRDefault="002A6284" w:rsidP="002A6284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5316E3" w:rsidRDefault="005316E3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5316E3" w:rsidRPr="00D30542" w:rsidRDefault="005316E3" w:rsidP="005316E3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>Le système est agréé par ANPI.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  <w:r w:rsidRPr="008F34C9">
        <w:rPr>
          <w:highlight w:val="yellow"/>
          <w:lang w:val="fr-BE"/>
        </w:rPr>
        <w:t xml:space="preserve">Le système satisfait aux exigences </w:t>
      </w:r>
      <w:proofErr w:type="spellStart"/>
      <w:r w:rsidRPr="008F34C9">
        <w:rPr>
          <w:highlight w:val="yellow"/>
          <w:lang w:val="fr-BE"/>
        </w:rPr>
        <w:t>VdS</w:t>
      </w:r>
      <w:proofErr w:type="spellEnd"/>
      <w:r w:rsidRPr="008F34C9">
        <w:rPr>
          <w:highlight w:val="yellow"/>
          <w:lang w:val="fr-BE"/>
        </w:rPr>
        <w:t>, FM et LPCB et a reçu des certificats</w:t>
      </w:r>
      <w:r>
        <w:rPr>
          <w:highlight w:val="yellow"/>
          <w:lang w:val="fr-BE"/>
        </w:rPr>
        <w:t>.</w:t>
      </w:r>
    </w:p>
    <w:p w:rsidR="008F34C9" w:rsidRPr="008F34C9" w:rsidRDefault="008F34C9" w:rsidP="0069129C">
      <w:pPr>
        <w:pStyle w:val="Bulleted2"/>
        <w:numPr>
          <w:ilvl w:val="0"/>
          <w:numId w:val="0"/>
        </w:numPr>
        <w:rPr>
          <w:highlight w:val="yellow"/>
          <w:lang w:val="fr-BE"/>
        </w:rPr>
      </w:pPr>
    </w:p>
    <w:p w:rsidR="008F34C9" w:rsidRDefault="008F34C9" w:rsidP="0069129C">
      <w:pPr>
        <w:pStyle w:val="Bulleted2"/>
        <w:numPr>
          <w:ilvl w:val="0"/>
          <w:numId w:val="0"/>
        </w:numPr>
        <w:rPr>
          <w:lang w:val="fr-BE"/>
        </w:rPr>
      </w:pPr>
      <w:r w:rsidRPr="008F34C9">
        <w:rPr>
          <w:highlight w:val="yellow"/>
          <w:lang w:val="fr-BE"/>
        </w:rPr>
        <w:t>Le système a un certificat TÜV et satisfait au règlement PED</w:t>
      </w:r>
      <w:r w:rsidR="002A6284">
        <w:rPr>
          <w:lang w:val="fr-BE"/>
        </w:rPr>
        <w:t>.</w:t>
      </w: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2A6284" w:rsidRPr="00CF5D03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1749F1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</w:rPr>
      </w:pPr>
      <w:proofErr w:type="spellStart"/>
      <w:r>
        <w:rPr>
          <w:highlight w:val="yellow"/>
          <w:vertAlign w:val="superscript"/>
        </w:rPr>
        <w:t>Refroidissement</w:t>
      </w:r>
      <w:proofErr w:type="spellEnd"/>
      <w:r>
        <w:rPr>
          <w:highlight w:val="yellow"/>
          <w:vertAlign w:val="superscript"/>
        </w:rPr>
        <w:t xml:space="preserve"> et chauffage</w:t>
      </w:r>
      <w:r w:rsidRPr="001749F1">
        <w:rPr>
          <w:highlight w:val="yellow"/>
          <w:vertAlign w:val="superscript"/>
        </w:rPr>
        <w:t>: 1</w:t>
      </w:r>
      <w:r>
        <w:rPr>
          <w:highlight w:val="yellow"/>
          <w:vertAlign w:val="superscript"/>
        </w:rPr>
        <w:t xml:space="preserve">6 </w:t>
      </w:r>
      <w:r w:rsidRPr="001749F1">
        <w:rPr>
          <w:highlight w:val="yellow"/>
          <w:vertAlign w:val="superscript"/>
        </w:rPr>
        <w:t>bar</w:t>
      </w:r>
    </w:p>
    <w:p w:rsidR="002A6284" w:rsidRPr="004957D8" w:rsidRDefault="002A6284" w:rsidP="002A6284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et chauffage: 0°C – 100°C</w:t>
      </w:r>
    </w:p>
    <w:p w:rsidR="002A6284" w:rsidRPr="004957D8" w:rsidRDefault="002A6284" w:rsidP="002A6284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2A6284" w:rsidRPr="00D30542" w:rsidRDefault="002A6284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2A6284" w:rsidRPr="00D30542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AC8" w:rsidRDefault="00704AC8">
      <w:r>
        <w:separator/>
      </w:r>
    </w:p>
  </w:endnote>
  <w:endnote w:type="continuationSeparator" w:id="0">
    <w:p w:rsidR="00704AC8" w:rsidRDefault="0070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AC8" w:rsidRDefault="00704AC8">
      <w:r>
        <w:separator/>
      </w:r>
    </w:p>
  </w:footnote>
  <w:footnote w:type="continuationSeparator" w:id="0">
    <w:p w:rsidR="00704AC8" w:rsidRDefault="00704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C31D38" w:rsidRDefault="00025544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31D38">
      <w:rPr>
        <w:rFonts w:ascii="Arial" w:hAnsi="Arial" w:cs="Arial"/>
        <w:b/>
        <w:lang w:val="en-US"/>
      </w:rPr>
      <w:t>Geberit</w:t>
    </w:r>
    <w:proofErr w:type="spellEnd"/>
    <w:r w:rsidRPr="00C31D38">
      <w:rPr>
        <w:rFonts w:ascii="Arial" w:hAnsi="Arial" w:cs="Arial"/>
        <w:b/>
        <w:lang w:val="en-US"/>
      </w:rPr>
      <w:t xml:space="preserve"> </w:t>
    </w:r>
    <w:proofErr w:type="spellStart"/>
    <w:r w:rsidR="00886585" w:rsidRPr="00C31D38">
      <w:rPr>
        <w:rFonts w:ascii="Arial" w:hAnsi="Arial" w:cs="Arial"/>
        <w:b/>
        <w:lang w:val="en-US"/>
      </w:rPr>
      <w:t>M</w:t>
    </w:r>
    <w:r w:rsidR="005D1729" w:rsidRPr="00C31D38">
      <w:rPr>
        <w:rFonts w:ascii="Arial" w:hAnsi="Arial" w:cs="Arial"/>
        <w:b/>
        <w:lang w:val="en-US"/>
      </w:rPr>
      <w:t>apress</w:t>
    </w:r>
    <w:proofErr w:type="spellEnd"/>
    <w:r w:rsidR="005D1729" w:rsidRPr="00C31D38">
      <w:rPr>
        <w:rFonts w:ascii="Arial" w:hAnsi="Arial" w:cs="Arial"/>
        <w:b/>
        <w:lang w:val="en-US"/>
      </w:rPr>
      <w:t xml:space="preserve"> </w:t>
    </w:r>
    <w:proofErr w:type="spellStart"/>
    <w:r w:rsidR="00B95456" w:rsidRPr="00C31D38">
      <w:rPr>
        <w:rFonts w:ascii="Arial" w:hAnsi="Arial" w:cs="Arial"/>
        <w:b/>
        <w:lang w:val="en-US"/>
      </w:rPr>
      <w:t>Acier</w:t>
    </w:r>
    <w:proofErr w:type="spellEnd"/>
    <w:r w:rsidR="00B95456" w:rsidRPr="00C31D38">
      <w:rPr>
        <w:rFonts w:ascii="Arial" w:hAnsi="Arial" w:cs="Arial"/>
        <w:b/>
        <w:lang w:val="en-US"/>
      </w:rPr>
      <w:t>-C</w:t>
    </w:r>
    <w:r w:rsidR="00C31D38" w:rsidRPr="00C31D38">
      <w:rPr>
        <w:rFonts w:ascii="Arial" w:hAnsi="Arial" w:cs="Arial"/>
        <w:b/>
        <w:lang w:val="en-US"/>
      </w:rPr>
      <w:t xml:space="preserve"> </w:t>
    </w:r>
    <w:proofErr w:type="spellStart"/>
    <w:r w:rsidR="00C31D38" w:rsidRPr="00C31D38">
      <w:rPr>
        <w:rFonts w:ascii="Arial" w:hAnsi="Arial" w:cs="Arial"/>
        <w:b/>
        <w:lang w:val="en-US"/>
      </w:rPr>
      <w:t>Se</w:t>
    </w:r>
    <w:r w:rsidR="00C31D38">
      <w:rPr>
        <w:rFonts w:ascii="Arial" w:hAnsi="Arial" w:cs="Arial"/>
        <w:b/>
        <w:lang w:val="en-US"/>
      </w:rPr>
      <w:t>ndzimir</w:t>
    </w:r>
    <w:proofErr w:type="spellEnd"/>
    <w:r w:rsidR="007653FE" w:rsidRPr="00C31D38">
      <w:rPr>
        <w:rFonts w:ascii="Arial" w:hAnsi="Arial" w:cs="Arial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D38" w:rsidRDefault="00C31D38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284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16E3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04AC8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B4DCC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8F34C9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95AE7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1B01"/>
    <w:rsid w:val="00A84CD2"/>
    <w:rsid w:val="00A8557D"/>
    <w:rsid w:val="00A867F5"/>
    <w:rsid w:val="00A918C5"/>
    <w:rsid w:val="00A97B53"/>
    <w:rsid w:val="00AA13C8"/>
    <w:rsid w:val="00AA5855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27FD"/>
    <w:rsid w:val="00BE78F2"/>
    <w:rsid w:val="00BE7EF8"/>
    <w:rsid w:val="00BF0762"/>
    <w:rsid w:val="00C01710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1D38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5A88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0E7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6274449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00A65D9-BCEB-435A-AC4C-8F2E2D1E23D7}"/>
</file>

<file path=customXml/itemProps2.xml><?xml version="1.0" encoding="utf-8"?>
<ds:datastoreItem xmlns:ds="http://schemas.openxmlformats.org/officeDocument/2006/customXml" ds:itemID="{6FB44CDC-17B9-4DD4-8C8E-60B15C943AD1}"/>
</file>

<file path=customXml/itemProps3.xml><?xml version="1.0" encoding="utf-8"?>
<ds:datastoreItem xmlns:ds="http://schemas.openxmlformats.org/officeDocument/2006/customXml" ds:itemID="{B8DDB378-B4D7-46E9-A711-1EFC43481B4B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</TotalTime>
  <Pages>3</Pages>
  <Words>690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2020-03-24T11:09:00Z</dcterms:created>
  <dcterms:modified xsi:type="dcterms:W3CDTF">2020-03-30T16:09:00Z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